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4E8" w:rsidRDefault="000C44E8" w:rsidP="000C44E8">
      <w:pPr>
        <w:pStyle w:val="2"/>
        <w:tabs>
          <w:tab w:val="left" w:pos="-142"/>
        </w:tabs>
        <w:ind w:left="-28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24000" cy="9106716"/>
            <wp:effectExtent l="0" t="0" r="0" b="0"/>
            <wp:docPr id="1" name="Рисунок 1" descr="C:\Users\Рима\Desktop\ЛНА сканер\о метод объед уч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\о метод объед уч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910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4E8" w:rsidRDefault="000C44E8" w:rsidP="001443F9">
      <w:pPr>
        <w:pStyle w:val="2"/>
        <w:tabs>
          <w:tab w:val="left" w:pos="0"/>
        </w:tabs>
        <w:rPr>
          <w:sz w:val="24"/>
          <w:szCs w:val="24"/>
        </w:rPr>
      </w:pPr>
    </w:p>
    <w:p w:rsidR="000C44E8" w:rsidRDefault="000C44E8" w:rsidP="001443F9">
      <w:pPr>
        <w:pStyle w:val="2"/>
        <w:tabs>
          <w:tab w:val="left" w:pos="0"/>
        </w:tabs>
        <w:rPr>
          <w:sz w:val="24"/>
          <w:szCs w:val="24"/>
        </w:rPr>
      </w:pPr>
    </w:p>
    <w:p w:rsidR="000C44E8" w:rsidRDefault="000C44E8" w:rsidP="001443F9">
      <w:pPr>
        <w:pStyle w:val="2"/>
        <w:tabs>
          <w:tab w:val="left" w:pos="0"/>
        </w:tabs>
        <w:rPr>
          <w:sz w:val="24"/>
          <w:szCs w:val="24"/>
        </w:rPr>
      </w:pPr>
    </w:p>
    <w:p w:rsidR="000C44E8" w:rsidRDefault="000C44E8" w:rsidP="001443F9">
      <w:pPr>
        <w:pStyle w:val="2"/>
        <w:tabs>
          <w:tab w:val="left" w:pos="0"/>
        </w:tabs>
        <w:rPr>
          <w:sz w:val="24"/>
          <w:szCs w:val="24"/>
        </w:rPr>
      </w:pPr>
    </w:p>
    <w:p w:rsidR="000C44E8" w:rsidRDefault="000C44E8" w:rsidP="001443F9">
      <w:pPr>
        <w:pStyle w:val="2"/>
        <w:tabs>
          <w:tab w:val="left" w:pos="0"/>
        </w:tabs>
        <w:rPr>
          <w:sz w:val="24"/>
          <w:szCs w:val="24"/>
        </w:rPr>
      </w:pPr>
    </w:p>
    <w:p w:rsidR="003A5906" w:rsidRPr="00B348E7" w:rsidRDefault="003A5906" w:rsidP="001443F9">
      <w:pPr>
        <w:pStyle w:val="2"/>
        <w:tabs>
          <w:tab w:val="left" w:pos="0"/>
        </w:tabs>
        <w:rPr>
          <w:sz w:val="24"/>
          <w:szCs w:val="24"/>
        </w:rPr>
      </w:pPr>
      <w:r w:rsidRPr="00B348E7">
        <w:rPr>
          <w:sz w:val="24"/>
          <w:szCs w:val="24"/>
        </w:rPr>
        <w:t xml:space="preserve">● подготовка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к творческим конкурсам, олимпиадам, организация поисковой и исследовательской работы;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педагогических экспериментов.</w:t>
      </w:r>
    </w:p>
    <w:p w:rsidR="003A5906" w:rsidRDefault="003A5906" w:rsidP="001443F9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1443F9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3. Основные  направления деятельности методического объединения: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анализ результатов образовательной деятельности по предметам;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предварительной экспертизы нововведения и изменения учебных программ;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участие в разработке вариативной части учебных планов;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разработка интегрированных программ по изучаемым предметам для более полного обеспечения усвоения </w:t>
      </w:r>
      <w:proofErr w:type="gramStart"/>
      <w:r>
        <w:rPr>
          <w:sz w:val="24"/>
          <w:szCs w:val="24"/>
        </w:rPr>
        <w:t>обучающимися</w:t>
      </w:r>
      <w:proofErr w:type="gramEnd"/>
      <w:r w:rsidRPr="00B348E7">
        <w:rPr>
          <w:sz w:val="24"/>
          <w:szCs w:val="24"/>
        </w:rPr>
        <w:t xml:space="preserve"> требований государственных образовательных стандартов;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подготовка и обсуждение рукописей учебно-методических пособий и дидактических материалов по предметам;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открытых занятий и открытых внеклассных мероприятий по предметам;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подготовка и обсуждение докладов по вопросам методики преподавания учебных предметов, повышения квалификации квалификационного разряда учителей;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обсуждение методики проведения отдельных видов учебных занятий и содержания дидактических материалов к ним;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рассмотрение вопросов организации, руководства и контроля исследовательской работой учащихся;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и проведение педагогических экспериментов по поиску и внедрению новых информационных технологий обучения;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разработка и совершенствование средств повышения наглядности обучения (терминальных и дисплейных комплектов, макетов, стендов, таблиц и т.д.), а также методики их использования в учебном процессе;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совместные заседания с родственными и </w:t>
      </w:r>
      <w:proofErr w:type="spellStart"/>
      <w:r w:rsidRPr="00B348E7">
        <w:rPr>
          <w:sz w:val="24"/>
          <w:szCs w:val="24"/>
        </w:rPr>
        <w:t>взаимообеспечивающими</w:t>
      </w:r>
      <w:proofErr w:type="spellEnd"/>
      <w:r w:rsidRPr="00B348E7">
        <w:rPr>
          <w:sz w:val="24"/>
          <w:szCs w:val="24"/>
        </w:rPr>
        <w:t xml:space="preserve"> МО в целях обмена опытом работы;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изучение опыта работы родственных МО других учебных заведений и обмен опытом этой работы;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организация работы наставников с молодыми специалистами и малоопытными учителями;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участие в разработке положений о проведении конкурсов, олимпиад, соревнований по предметам, рекомендаций для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и родителей</w:t>
      </w:r>
      <w:r>
        <w:rPr>
          <w:sz w:val="24"/>
          <w:szCs w:val="24"/>
        </w:rPr>
        <w:t xml:space="preserve"> (законных представителей) обучающихся</w:t>
      </w:r>
      <w:r w:rsidRPr="00B348E7">
        <w:rPr>
          <w:sz w:val="24"/>
          <w:szCs w:val="24"/>
        </w:rPr>
        <w:t>.</w:t>
      </w:r>
    </w:p>
    <w:p w:rsidR="003A5906" w:rsidRDefault="003A5906" w:rsidP="001443F9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1443F9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4. Основные формы работы в методическом объединении: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педагогических экспериментов по проблемам методики обучения и воспитания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 xml:space="preserve"> и внедрения их результатов в образовательный процесс;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круглые столы, совещания и семинары по учебно-методическим вопросам, творческие отчеты учителей и т.п.;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заседания методических объединений по вопросам методики обучения и воспитания </w:t>
      </w:r>
      <w:r>
        <w:rPr>
          <w:sz w:val="24"/>
          <w:szCs w:val="24"/>
        </w:rPr>
        <w:t>обучающихся</w:t>
      </w:r>
      <w:r w:rsidRPr="00B348E7">
        <w:rPr>
          <w:sz w:val="24"/>
          <w:szCs w:val="24"/>
        </w:rPr>
        <w:t>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открытые уроки и внеклассные мероприятия по предмету;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лекции, доклады, сообщения и дискуссии по методике обучения и воспитания, вопросам общей педагогике и психологии;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lastRenderedPageBreak/>
        <w:t>● изучение и реализация в учебно-воспитательном процессе требований руководящих документов, передового педагогического опыта;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проведение предметных и методических недель;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● </w:t>
      </w:r>
      <w:proofErr w:type="spellStart"/>
      <w:r w:rsidRPr="00B348E7">
        <w:rPr>
          <w:sz w:val="24"/>
          <w:szCs w:val="24"/>
        </w:rPr>
        <w:t>взаимопосещение</w:t>
      </w:r>
      <w:proofErr w:type="spellEnd"/>
      <w:r w:rsidRPr="00B348E7">
        <w:rPr>
          <w:sz w:val="24"/>
          <w:szCs w:val="24"/>
        </w:rPr>
        <w:t xml:space="preserve"> уроков;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контроль качества проведения учебных занятий.</w:t>
      </w:r>
    </w:p>
    <w:p w:rsidR="003A5906" w:rsidRDefault="003A5906" w:rsidP="001443F9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1443F9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5. Организация работы методического объединения</w:t>
      </w:r>
    </w:p>
    <w:p w:rsidR="003A5906" w:rsidRPr="00B348E7" w:rsidRDefault="003A5906" w:rsidP="001443F9">
      <w:pPr>
        <w:pStyle w:val="2"/>
        <w:rPr>
          <w:color w:val="000000"/>
          <w:sz w:val="24"/>
          <w:szCs w:val="24"/>
        </w:rPr>
      </w:pPr>
      <w:r w:rsidRPr="00B348E7">
        <w:rPr>
          <w:sz w:val="24"/>
          <w:szCs w:val="24"/>
        </w:rPr>
        <w:t xml:space="preserve">5.1. Возглавляет методическое объединение руководитель, </w:t>
      </w:r>
      <w:r w:rsidRPr="00B348E7">
        <w:rPr>
          <w:color w:val="000000"/>
          <w:sz w:val="24"/>
          <w:szCs w:val="24"/>
        </w:rPr>
        <w:t xml:space="preserve">который  выбирается членами МО из числа </w:t>
      </w:r>
      <w:proofErr w:type="gramStart"/>
      <w:r w:rsidRPr="00B348E7">
        <w:rPr>
          <w:color w:val="000000"/>
          <w:sz w:val="24"/>
          <w:szCs w:val="24"/>
        </w:rPr>
        <w:t>авторитетных педагогов, имеющих высшую или первую квалификационную категорию или назначается</w:t>
      </w:r>
      <w:proofErr w:type="gramEnd"/>
      <w:r w:rsidRPr="00B348E7">
        <w:rPr>
          <w:color w:val="000000"/>
          <w:sz w:val="24"/>
          <w:szCs w:val="24"/>
        </w:rPr>
        <w:t xml:space="preserve"> администрацией школы, исходя из тех же принципов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 5.2. Работа методического объединения проводится в соответствии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УР и утверждается директором школы.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УР. По каждому из обсуждаемых на заседании вопросов принимаются рекомендации, которые фиксируют в журнале протоколов. Рекомендации подписываются руководителем методического объединения.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5.4.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или представителей (учителей).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5.5. Руководитель МО несет ответственность за реализацию методических задач школы, своевременное и достоверное ведение документации, за выполнение требований государственного образовательного стандарта.</w:t>
      </w:r>
    </w:p>
    <w:p w:rsidR="003A5906" w:rsidRDefault="003A5906" w:rsidP="001443F9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1443F9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6. Документы методического объединения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6.1. Приказ о назначении на должность председателя методического объединения.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6.2. Анализ работы за прошедший год.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6.3. План работы МО на текущий год.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 xml:space="preserve">6.4. </w:t>
      </w:r>
      <w:proofErr w:type="gramStart"/>
      <w:r w:rsidRPr="00B348E7">
        <w:rPr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6.5. График проведения административных контрольных работ.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6.6. Протоколы заседаний М/О.</w:t>
      </w:r>
    </w:p>
    <w:p w:rsidR="003A5906" w:rsidRDefault="003A5906" w:rsidP="001443F9">
      <w:pPr>
        <w:pStyle w:val="2"/>
        <w:jc w:val="center"/>
        <w:rPr>
          <w:b/>
          <w:sz w:val="24"/>
          <w:szCs w:val="24"/>
        </w:rPr>
      </w:pPr>
    </w:p>
    <w:p w:rsidR="003A5906" w:rsidRPr="00B348E7" w:rsidRDefault="003A5906" w:rsidP="001443F9">
      <w:pPr>
        <w:pStyle w:val="2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t>7. Права методического объединения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Методическое объединение имеет право: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готовить предложения и рекомендовать учителей для повышения квалификационного разряда;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выдвигать предложения об улучшении учебного процесса в школе;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ставить вопрос о публикации материалов о передовом педагогическом опыте, накопленном в методическом объединении;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ставить вопрос перед администрацией школы о поощрении учителей  методического объединения за активное участие в экспериментальной деятельности;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рекомендовать учителям различные формы повышения квалификации;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обращаться за консультациями по проблемам учебной деятельности и воспитания учащихся к заместителям директора школы;</w:t>
      </w:r>
    </w:p>
    <w:p w:rsidR="003A5906" w:rsidRPr="00B348E7" w:rsidRDefault="003A5906" w:rsidP="001443F9">
      <w:pPr>
        <w:pStyle w:val="2"/>
        <w:rPr>
          <w:sz w:val="24"/>
          <w:szCs w:val="24"/>
        </w:rPr>
      </w:pPr>
      <w:r w:rsidRPr="00B348E7">
        <w:rPr>
          <w:sz w:val="24"/>
          <w:szCs w:val="24"/>
        </w:rPr>
        <w:t>● выдвигать от методического объединения учителей для участия в творческих и профессиональных конкурсах.</w:t>
      </w:r>
    </w:p>
    <w:p w:rsidR="003A5906" w:rsidRDefault="003A5906" w:rsidP="001443F9">
      <w:pPr>
        <w:pStyle w:val="2"/>
        <w:ind w:firstLine="720"/>
        <w:jc w:val="center"/>
        <w:rPr>
          <w:b/>
          <w:sz w:val="24"/>
          <w:szCs w:val="24"/>
        </w:rPr>
      </w:pPr>
    </w:p>
    <w:p w:rsidR="003A5906" w:rsidRDefault="003A5906" w:rsidP="001443F9">
      <w:pPr>
        <w:pStyle w:val="2"/>
        <w:ind w:firstLine="720"/>
        <w:jc w:val="center"/>
        <w:rPr>
          <w:b/>
          <w:sz w:val="24"/>
          <w:szCs w:val="24"/>
        </w:rPr>
      </w:pPr>
    </w:p>
    <w:p w:rsidR="003A5906" w:rsidRDefault="003A5906" w:rsidP="001443F9">
      <w:pPr>
        <w:pStyle w:val="2"/>
        <w:ind w:firstLine="720"/>
        <w:jc w:val="center"/>
        <w:rPr>
          <w:b/>
          <w:sz w:val="24"/>
          <w:szCs w:val="24"/>
        </w:rPr>
      </w:pPr>
    </w:p>
    <w:p w:rsidR="003A5906" w:rsidRPr="00B348E7" w:rsidRDefault="003A5906" w:rsidP="001443F9">
      <w:pPr>
        <w:pStyle w:val="2"/>
        <w:ind w:firstLine="720"/>
        <w:jc w:val="center"/>
        <w:rPr>
          <w:b/>
          <w:sz w:val="24"/>
          <w:szCs w:val="24"/>
        </w:rPr>
      </w:pPr>
      <w:r w:rsidRPr="00B348E7">
        <w:rPr>
          <w:b/>
          <w:sz w:val="24"/>
          <w:szCs w:val="24"/>
        </w:rPr>
        <w:lastRenderedPageBreak/>
        <w:t xml:space="preserve">8. </w:t>
      </w:r>
      <w:proofErr w:type="gramStart"/>
      <w:r w:rsidRPr="00B348E7">
        <w:rPr>
          <w:b/>
          <w:sz w:val="24"/>
          <w:szCs w:val="24"/>
        </w:rPr>
        <w:t>Контроль за</w:t>
      </w:r>
      <w:proofErr w:type="gramEnd"/>
      <w:r w:rsidRPr="00B348E7">
        <w:rPr>
          <w:b/>
          <w:sz w:val="24"/>
          <w:szCs w:val="24"/>
        </w:rPr>
        <w:t xml:space="preserve"> деятельностью методического объединения</w:t>
      </w:r>
    </w:p>
    <w:p w:rsidR="003A5906" w:rsidRPr="00B348E7" w:rsidRDefault="003A5906" w:rsidP="001443F9">
      <w:r w:rsidRPr="00B348E7">
        <w:t>Контроль деятельности методических объединений осуществляется директором школы, его заместителем по учебно</w:t>
      </w:r>
      <w:r w:rsidR="00F14104">
        <w:t>й</w:t>
      </w:r>
      <w:r w:rsidRPr="00B348E7">
        <w:t xml:space="preserve"> работе, руководителем методического совета в соответствии с планами методической работы школы и </w:t>
      </w:r>
      <w:proofErr w:type="spellStart"/>
      <w:r w:rsidRPr="00B348E7">
        <w:t>внутришкольного</w:t>
      </w:r>
      <w:proofErr w:type="spellEnd"/>
      <w:r w:rsidRPr="00B348E7">
        <w:t xml:space="preserve"> контроля, утверждаемыми директором ОУ.</w:t>
      </w:r>
    </w:p>
    <w:p w:rsidR="003A5906" w:rsidRDefault="003A5906" w:rsidP="001443F9"/>
    <w:p w:rsidR="00D92322" w:rsidRDefault="00264092" w:rsidP="001443F9">
      <w:r>
        <w:rPr>
          <w:noProof/>
        </w:rPr>
        <w:lastRenderedPageBreak/>
        <w:drawing>
          <wp:inline distT="0" distB="0" distL="0" distR="0">
            <wp:extent cx="6570345" cy="9032951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2322" w:rsidSect="000C44E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D62"/>
    <w:rsid w:val="000C44E8"/>
    <w:rsid w:val="001443F9"/>
    <w:rsid w:val="00212165"/>
    <w:rsid w:val="00264092"/>
    <w:rsid w:val="00356AC3"/>
    <w:rsid w:val="003A5906"/>
    <w:rsid w:val="006F3E4B"/>
    <w:rsid w:val="00C80D62"/>
    <w:rsid w:val="00D92322"/>
    <w:rsid w:val="00DE598A"/>
    <w:rsid w:val="00F14104"/>
    <w:rsid w:val="00F95087"/>
    <w:rsid w:val="00FF5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A5906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A59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3A590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No Spacing"/>
    <w:uiPriority w:val="1"/>
    <w:qFormat/>
    <w:rsid w:val="006F3E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44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4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A5906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3A59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3A590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1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606D-5BB9-48ED-9463-322C60B6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903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Рима</cp:lastModifiedBy>
  <cp:revision>9</cp:revision>
  <cp:lastPrinted>2020-02-11T11:48:00Z</cp:lastPrinted>
  <dcterms:created xsi:type="dcterms:W3CDTF">2019-08-27T08:27:00Z</dcterms:created>
  <dcterms:modified xsi:type="dcterms:W3CDTF">2020-02-18T07:24:00Z</dcterms:modified>
</cp:coreProperties>
</file>